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C673" w14:textId="0AAFFDE5" w:rsidR="00DA2C08" w:rsidRDefault="00DA2C08" w:rsidP="00DA2C08">
      <w:pPr>
        <w:pStyle w:val="Title"/>
        <w:rPr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7DE46" wp14:editId="0878505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</w:rPr>
        <w:t>Vocabulary Learning Homework</w:t>
      </w:r>
    </w:p>
    <w:p w14:paraId="3A8A2483" w14:textId="77777777" w:rsidR="00DA2C08" w:rsidRDefault="00DA2C08" w:rsidP="00DA2C08">
      <w:pPr>
        <w:pStyle w:val="Subtitle"/>
        <w:rPr>
          <w:color w:val="002060"/>
        </w:rPr>
      </w:pPr>
      <w:r>
        <w:rPr>
          <w:color w:val="002060"/>
        </w:rPr>
        <w:t>Year 8 Spanish – Term 1.2 Week 3</w:t>
      </w:r>
      <w:r>
        <w:rPr>
          <w:color w:val="002060"/>
        </w:rPr>
        <w:br/>
      </w:r>
    </w:p>
    <w:p w14:paraId="60A77D72" w14:textId="33A811A4" w:rsidR="00DA2C08" w:rsidRDefault="00DA2C08" w:rsidP="00DA2C08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>
        <w:rPr>
          <w:rFonts w:eastAsia="Calibri" w:cs="Times New Roman"/>
          <w:color w:val="002060"/>
          <w:sz w:val="24"/>
          <w:szCs w:val="24"/>
          <w:lang w:eastAsia="en-US"/>
        </w:rPr>
        <w:br/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2: </w:t>
      </w:r>
      <w:r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Spanish, then write it in English.</w:t>
      </w:r>
      <w:r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7" w:history="1">
        <w:r>
          <w:rPr>
            <w:rStyle w:val="Hyperlink"/>
            <w:rFonts w:eastAsia="Calibri" w:cs="Times New Roman"/>
            <w:sz w:val="24"/>
            <w:szCs w:val="24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2302"/>
        <w:gridCol w:w="2437"/>
        <w:gridCol w:w="549"/>
        <w:gridCol w:w="2437"/>
        <w:gridCol w:w="2437"/>
      </w:tblGrid>
      <w:tr w:rsidR="00DA2C08" w14:paraId="733FC5F5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5FA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71A7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C81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C0F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5CC4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Spell it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44E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Write it in English</w:t>
            </w:r>
          </w:p>
        </w:tc>
      </w:tr>
      <w:tr w:rsidR="00DA2C08" w14:paraId="32477D4F" w14:textId="77777777" w:rsidTr="00DA2C08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A38F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652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67C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8535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6F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FC5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4BC62545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F022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2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6E7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8BC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070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075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669F9721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0A18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B39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E29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141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A04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EA4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3C7C9F4E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5ACD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DA5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249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42DF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1B4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7FFC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6B12ECEA" w14:textId="77777777" w:rsidTr="00DA2C08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852A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5F9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A903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BC44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D56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7D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19968275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B47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CD0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EA3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74A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423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03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6AF09B90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845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D70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E8F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BC86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47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B06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3572FEBF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C0F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EC6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B3A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337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4C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B91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7C2301E5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AE2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833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345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BD99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D2C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68E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0979B4FE" w14:textId="77777777" w:rsidTr="00DA2C08">
        <w:trPr>
          <w:trHeight w:val="3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C981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90F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A7A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B990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EE6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9C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</w:tbl>
    <w:p w14:paraId="1D211BC3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1A32D71E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2B73541F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Part 3a) Associations: Click on the box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next to the word that is most closely connected with the word in bold.</w:t>
      </w:r>
    </w:p>
    <w:p w14:paraId="026EE1E9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14:paraId="3DD68AD9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676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el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cine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0B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3E85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el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sueño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F4A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228E4519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96FC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incluso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3554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0"/>
                <w:id w:val="-198368364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7E8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bebida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A15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"/>
                <w:id w:val="-125960609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2FAD91B2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964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película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B764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"/>
                <w:id w:val="-144321957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5D3D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coger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BD81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"/>
                <w:id w:val="187118245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0C0F285B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1B0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razón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7B7D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"/>
                <w:id w:val="-177493256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3F7E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dormir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A92D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5"/>
                <w:id w:val="198882816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2A3E334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BE90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juego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76D5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6"/>
                <w:id w:val="198442581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542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intentar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A78A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7"/>
                <w:id w:val="141774891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44502CD0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14:paraId="3F108BCB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4091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8"/>
                <w:id w:val="1712928429"/>
              </w:sdtPr>
              <w:sdtContent/>
            </w:sdt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2)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el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calor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0C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04C7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5)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el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éxito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FF7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79947115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FD0B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canción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72B3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9"/>
                <w:id w:val="-72151755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A6E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repartir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E036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0"/>
                <w:id w:val="115857832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19B8ED28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327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suerte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387D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1"/>
                <w:id w:val="-17149581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656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decidir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1E48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2"/>
                <w:id w:val="-11677088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42F26BE6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ED06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además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DD41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3"/>
                <w:id w:val="-187368959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339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tomar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513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4"/>
                <w:id w:val="-37577154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7D2826E1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22F1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verano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6868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5"/>
                <w:id w:val="28648213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150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premio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4C22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6"/>
                <w:id w:val="-137268771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08687D1B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14:paraId="478D6039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41B1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3)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la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canción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60F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4467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6)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la mala suerte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96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743C84CD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146F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concierto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B7C6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0"/>
                <w:id w:val="6726112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FF74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trece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F8D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"/>
                <w:id w:val="-116602011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0F761CA8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F979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cerrado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87F0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"/>
                <w:id w:val="137912353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5E2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quince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28DC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"/>
                <w:id w:val="-201190269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30E1B728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1B3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costo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0F8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"/>
                <w:id w:val="72911973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6B8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dieciocho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471E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5"/>
                <w:id w:val="1372031969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E4E2D68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C3B0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cubrir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0FF3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6"/>
                <w:id w:val="-20165278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BB6F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veinte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8428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7"/>
                <w:id w:val="134621114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4830D73B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14BDD45E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5188DD22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A984A08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F5CBEDF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741319B2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b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lastRenderedPageBreak/>
        <w:t xml:space="preserve">Part 3b) Synonyms: Click on the box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next to the word with the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 most similar meaning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to the word in bold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.</w:t>
      </w:r>
    </w:p>
    <w:p w14:paraId="1BCDB3B5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14:paraId="71DDC0F2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3EBE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en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cambio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3C9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7126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2)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el</w:t>
            </w:r>
            <w:proofErr w:type="spellEnd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  <w:t>miedo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869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3E450C16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FF8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hasta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B6C9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7"/>
                <w:id w:val="-59046652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72D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coger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C779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8"/>
                <w:id w:val="200624177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1A830DB4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8A3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por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C8B9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19"/>
                <w:id w:val="-491412930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120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sueño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7033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0"/>
                <w:id w:val="193624543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35D00C5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792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abierto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0861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1"/>
                <w:id w:val="1997909354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4BC1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oscuro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2D0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2"/>
                <w:id w:val="30281877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015DA0A1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767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sin embargo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429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3"/>
                <w:id w:val="122333016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9A3D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fiesta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FEE1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24"/>
                <w:id w:val="-28797904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7FE803D8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02E880FE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2CA9312B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Part 3c) Translation. Translate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following words into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English.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Write the answers in the box next to the Spanish word</w:t>
      </w:r>
    </w:p>
    <w:p w14:paraId="71D00E7F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3"/>
        <w:gridCol w:w="5122"/>
      </w:tblGrid>
      <w:tr w:rsidR="00DA2C08" w14:paraId="5B67375E" w14:textId="77777777" w:rsidTr="00DA2C08">
        <w:trPr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900B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1. quince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545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7B2DB380" w14:textId="77777777" w:rsidTr="00DA2C08">
        <w:trPr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40B3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diecisiete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5F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7F51F8C1" w14:textId="77777777" w:rsidTr="00DA2C08">
        <w:trPr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C31C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dieciséis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92D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  <w:tr w:rsidR="00DA2C08" w14:paraId="088FFCC1" w14:textId="77777777" w:rsidTr="00DA2C08">
        <w:trPr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1077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catorce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23B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</w:p>
        </w:tc>
      </w:tr>
    </w:tbl>
    <w:p w14:paraId="16E02B98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30F51187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4AE416F" w14:textId="77777777" w:rsidR="00DA2C08" w:rsidRDefault="00DA2C08" w:rsidP="00DA2C08">
      <w:pPr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Part 3d) Word substitution: Click on the box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next to </w:t>
      </w:r>
      <w:proofErr w:type="gramStart"/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all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of</w:t>
      </w:r>
      <w:proofErr w:type="gram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the words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that could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 replace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word in bold to form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US"/>
        </w:rPr>
        <w:t>grammatically correct sentence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with a </w:t>
      </w:r>
      <w:r>
        <w:rPr>
          <w:rFonts w:eastAsia="Century Gothic" w:cs="Century Gothic"/>
          <w:color w:val="002060"/>
          <w:sz w:val="24"/>
          <w:szCs w:val="24"/>
          <w:u w:val="single"/>
          <w:lang w:eastAsia="en-US"/>
        </w:rPr>
        <w:t>sensible meaning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:rsidRPr="00DA2C08" w14:paraId="508DC3AF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10D8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1) Vamos a ir al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concierto.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5F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33E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3) No puedes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 xml:space="preserve">tomar 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>el autobús.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9D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DA2C08" w14:paraId="7CB16D6A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8E69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fuerte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1CC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3"/>
                <w:id w:val="506254026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3C3A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dividir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6A55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4"/>
                <w:id w:val="8990106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38E0E34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F7CE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cine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7C4CB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5"/>
                <w:id w:val="165757255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58AE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abierto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E437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6"/>
                <w:id w:val="24507504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3A0D3D2A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3DE0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pueblo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94CB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7"/>
                <w:id w:val="-979767717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00B3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ruido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A88C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8"/>
                <w:id w:val="-196063447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23DBDE7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0411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repartir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CBD4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39"/>
                <w:id w:val="15303875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5A8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coger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EC6C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0"/>
                <w:id w:val="134936712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75AB246D" w14:textId="77777777" w:rsidR="00DA2C08" w:rsidRDefault="00DA2C08" w:rsidP="00DA2C08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DA2C08" w:rsidRPr="00DA2C08" w14:paraId="5D92DF39" w14:textId="77777777" w:rsidTr="00DA2C08">
        <w:trPr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15DD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2) Gané un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juego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 en la fiesta.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C3E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A93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4) </w:t>
            </w:r>
            <w:r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  <w:t>En cambio</w:t>
            </w:r>
            <w:r>
              <w:rPr>
                <w:rFonts w:eastAsia="Century Gothic" w:cs="Century Gothic"/>
                <w:color w:val="002060"/>
                <w:sz w:val="24"/>
                <w:szCs w:val="24"/>
                <w:lang w:val="es-CO" w:eastAsia="en-US"/>
              </w:rPr>
              <w:t xml:space="preserve"> Ana está en la casa número trece.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BE0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val="es-CO" w:eastAsia="en-US"/>
              </w:rPr>
            </w:pPr>
          </w:p>
        </w:tc>
      </w:tr>
      <w:tr w:rsidR="00DA2C08" w14:paraId="4A4CCF81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A7A2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ordenador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C177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1"/>
                <w:id w:val="-147853046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CCAA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Por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853A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2"/>
                <w:id w:val="-1461566288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606683D3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726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intentar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F0B39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3"/>
                <w:id w:val="201210261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E64E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Además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813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4"/>
                <w:id w:val="622811993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76D0B481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C30F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premio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00CA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5"/>
                <w:id w:val="-1117908171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1A1E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Sin embargo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03B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6"/>
                <w:id w:val="50255405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  <w:tr w:rsidR="00DA2C08" w14:paraId="34C50DFD" w14:textId="77777777" w:rsidTr="00DA2C08">
        <w:trPr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9A7D5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cubrir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70A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7"/>
                <w:id w:val="-495574102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253D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Incluso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C7C2F" w14:textId="77777777" w:rsidR="00DA2C08" w:rsidRDefault="00DA2C08">
            <w:pPr>
              <w:spacing w:after="0" w:line="240" w:lineRule="auto"/>
              <w:rPr>
                <w:rFonts w:eastAsia="Century Gothic" w:cs="Century Gothic"/>
                <w:b/>
                <w:color w:val="002060"/>
                <w:sz w:val="24"/>
                <w:szCs w:val="24"/>
                <w:lang w:eastAsia="en-US"/>
              </w:rPr>
            </w:pPr>
            <w:sdt>
              <w:sdtPr>
                <w:rPr>
                  <w:rFonts w:eastAsia="Century Gothic" w:cs="Century Gothic"/>
                  <w:color w:val="002060"/>
                  <w:sz w:val="24"/>
                  <w:szCs w:val="24"/>
                  <w:lang w:eastAsia="en-US"/>
                </w:rPr>
                <w:tag w:val="goog_rdk_48"/>
                <w:id w:val="-1957163345"/>
              </w:sdtPr>
              <w:sdtContent>
                <w:r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  <w:lang w:eastAsia="en-US"/>
                  </w:rPr>
                  <w:t>☐</w:t>
                </w:r>
              </w:sdtContent>
            </w:sdt>
          </w:p>
        </w:tc>
      </w:tr>
    </w:tbl>
    <w:p w14:paraId="06B66094" w14:textId="77777777" w:rsidR="00DA2C08" w:rsidRDefault="00DA2C08" w:rsidP="00DA2C08">
      <w:pPr>
        <w:spacing w:after="24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1DA3D40D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  <w:bookmarkStart w:id="0" w:name="_heading=h.gjdgxs"/>
      <w:bookmarkEnd w:id="0"/>
    </w:p>
    <w:p w14:paraId="310AB8BC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35DDF1D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34514B5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4C382DEF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2246FCEC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1861AE12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765FB530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lastRenderedPageBreak/>
        <w:t>Part 4: Speaking</w:t>
      </w:r>
    </w:p>
    <w:p w14:paraId="50B6EBAC" w14:textId="77777777" w:rsidR="00DA2C08" w:rsidRDefault="00DA2C08" w:rsidP="00DA2C08">
      <w:pPr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Before you start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Part 4, go to: </w:t>
      </w:r>
      <w:hyperlink r:id="rId8" w:history="1">
        <w:r>
          <w:rPr>
            <w:rStyle w:val="Hyperlink"/>
            <w:rFonts w:eastAsia="Century Gothic" w:cs="Century Gothic"/>
            <w:color w:val="002060"/>
            <w:sz w:val="24"/>
            <w:szCs w:val="24"/>
            <w:lang w:eastAsia="en-US"/>
          </w:rPr>
          <w:t>vocaroo.com</w:t>
        </w:r>
      </w:hyperlink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. It will open in a new tab.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47BFB6E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Say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Spanish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for the words below.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Remember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to say the word for ‘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the’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if needed.</w:t>
      </w:r>
    </w:p>
    <w:p w14:paraId="73696B8C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DA2C08" w14:paraId="3896AF86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FC9BB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AC5C1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eighteen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14725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31B9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fourteen</w:t>
            </w:r>
          </w:p>
        </w:tc>
      </w:tr>
      <w:tr w:rsidR="00DA2C08" w14:paraId="3E7614CC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7396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6F50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fifteen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37FA2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4657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open (m)</w:t>
            </w:r>
          </w:p>
        </w:tc>
      </w:tr>
      <w:tr w:rsidR="00DA2C08" w14:paraId="644D8000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8AC47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F54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heat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D506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C296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seventeen</w:t>
            </w:r>
          </w:p>
        </w:tc>
      </w:tr>
      <w:tr w:rsidR="00DA2C08" w14:paraId="25736309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47E8F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7DF68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fear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2801B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7827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closed (m)</w:t>
            </w:r>
          </w:p>
        </w:tc>
      </w:tr>
      <w:tr w:rsidR="00DA2C08" w14:paraId="783DFB58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B1534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949E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thirteen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5E15E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385BA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reason</w:t>
            </w:r>
          </w:p>
        </w:tc>
      </w:tr>
      <w:tr w:rsidR="00DA2C08" w14:paraId="1416E61D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069CF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81A5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twenty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85ED8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B3E0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nineteen</w:t>
            </w:r>
          </w:p>
        </w:tc>
      </w:tr>
      <w:tr w:rsidR="00DA2C08" w14:paraId="6B6AEB63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6A506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5C3C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sleepiness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7E28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A376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however, on the other hand</w:t>
            </w:r>
          </w:p>
        </w:tc>
      </w:tr>
      <w:tr w:rsidR="00DA2C08" w14:paraId="55B522DB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5292D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99910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cinema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BC14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906C3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open (f)</w:t>
            </w:r>
          </w:p>
        </w:tc>
      </w:tr>
      <w:tr w:rsidR="00DA2C08" w14:paraId="66F09966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7185B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2B02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closed (f)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BE4B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549E4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sixteen</w:t>
            </w:r>
          </w:p>
        </w:tc>
      </w:tr>
      <w:tr w:rsidR="00DA2C08" w14:paraId="36E2B609" w14:textId="77777777" w:rsidTr="00DA2C08">
        <w:trPr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9DBB6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A00C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success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B869" w14:textId="77777777" w:rsidR="00DA2C08" w:rsidRDefault="00DA2C08">
            <w:pPr>
              <w:spacing w:after="0" w:line="240" w:lineRule="auto"/>
              <w:jc w:val="center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7BFE" w14:textId="77777777" w:rsidR="00DA2C08" w:rsidRDefault="00DA2C08">
            <w:pPr>
              <w:spacing w:after="0" w:line="240" w:lineRule="auto"/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</w:pPr>
            <w:r>
              <w:rPr>
                <w:rFonts w:eastAsia="Century Gothic" w:cs="Century Gothic"/>
                <w:color w:val="002060"/>
                <w:sz w:val="24"/>
                <w:szCs w:val="24"/>
                <w:lang w:eastAsia="en-US"/>
              </w:rPr>
              <w:t>luck</w:t>
            </w:r>
          </w:p>
        </w:tc>
      </w:tr>
    </w:tbl>
    <w:p w14:paraId="326E4D5D" w14:textId="77777777" w:rsidR="00DA2C08" w:rsidRDefault="00DA2C08" w:rsidP="00DA2C08">
      <w:pPr>
        <w:shd w:val="clear" w:color="auto" w:fill="FFFFFF"/>
        <w:spacing w:after="0" w:line="240" w:lineRule="auto"/>
        <w:rPr>
          <w:rFonts w:eastAsia="Century Gothic" w:cs="Century Gothic"/>
          <w:color w:val="002060"/>
          <w:sz w:val="24"/>
          <w:szCs w:val="24"/>
          <w:lang w:eastAsia="en-US"/>
        </w:rPr>
      </w:pPr>
    </w:p>
    <w:p w14:paraId="4C9AB74F" w14:textId="7E917E88" w:rsidR="00DA2C08" w:rsidRDefault="00DA2C08" w:rsidP="00DA2C08">
      <w:pPr>
        <w:rPr>
          <w:rFonts w:ascii="Calibri" w:eastAsia="Calibri" w:hAnsi="Calibri" w:cs="Calibri"/>
          <w:color w:val="002060"/>
          <w:sz w:val="24"/>
          <w:szCs w:val="24"/>
          <w:lang w:eastAsia="en-US"/>
        </w:rPr>
      </w:pP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Now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go back to the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window.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on the red button.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Click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on "Save &amp; Share".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Copy &amp;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 xml:space="preserve">paste </w:t>
      </w:r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the URL for your </w:t>
      </w:r>
      <w:proofErr w:type="spellStart"/>
      <w:r>
        <w:rPr>
          <w:rFonts w:eastAsia="Century Gothic" w:cs="Century Gothic"/>
          <w:color w:val="002060"/>
          <w:sz w:val="24"/>
          <w:szCs w:val="24"/>
          <w:lang w:eastAsia="en-US"/>
        </w:rPr>
        <w:t>Vocaroo</w:t>
      </w:r>
      <w:proofErr w:type="spellEnd"/>
      <w:r>
        <w:rPr>
          <w:rFonts w:eastAsia="Century Gothic" w:cs="Century Gothic"/>
          <w:color w:val="002060"/>
          <w:sz w:val="24"/>
          <w:szCs w:val="24"/>
          <w:lang w:eastAsia="en-US"/>
        </w:rPr>
        <w:t xml:space="preserve"> recording </w:t>
      </w:r>
      <w:r>
        <w:rPr>
          <w:rFonts w:eastAsia="Century Gothic" w:cs="Century Gothic"/>
          <w:b/>
          <w:color w:val="002060"/>
          <w:sz w:val="24"/>
          <w:szCs w:val="24"/>
          <w:lang w:eastAsia="en-US"/>
        </w:rPr>
        <w:t>here</w:t>
      </w:r>
      <w:r>
        <w:rPr>
          <w:rFonts w:ascii="Calibri" w:eastAsia="Calibri" w:hAnsi="Calibri" w:cs="Calibri"/>
          <w:color w:val="002060"/>
          <w:sz w:val="24"/>
          <w:szCs w:val="24"/>
          <w:lang w:eastAsia="en-US"/>
        </w:rPr>
        <w:t>: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6F6D3" wp14:editId="4778C104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57DCDC" w14:textId="77777777" w:rsidR="00DA2C08" w:rsidRDefault="00DA2C08" w:rsidP="00DA2C08"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F6D3" id="Rectangle 85" o:spid="_x0000_s1026" style="position:absolute;margin-left:0;margin-top:39.6pt;width:536.95pt;height:2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357DCDC" w14:textId="77777777" w:rsidR="00DA2C08" w:rsidRDefault="00DA2C08" w:rsidP="00DA2C08"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6773953" w14:textId="77777777" w:rsidR="00DA2C08" w:rsidRDefault="00DA2C08" w:rsidP="00DA2C08">
      <w:pPr>
        <w:rPr>
          <w:rFonts w:eastAsia="Century Gothic" w:cs="Century Gothic"/>
          <w:b/>
          <w:color w:val="002060"/>
          <w:sz w:val="24"/>
          <w:szCs w:val="24"/>
          <w:lang w:eastAsia="en-US"/>
        </w:rPr>
      </w:pPr>
    </w:p>
    <w:p w14:paraId="06DF0703" w14:textId="77777777" w:rsidR="00DA2C08" w:rsidRDefault="00DA2C08" w:rsidP="00DA2C08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351CBA1C" w14:textId="77777777" w:rsidR="00DA2C08" w:rsidRDefault="00DA2C08" w:rsidP="00DA2C08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5500091F" w14:textId="54C13DE5" w:rsidR="009A0D9F" w:rsidRPr="00DA2C08" w:rsidRDefault="009A0D9F" w:rsidP="00DA2C08"/>
    <w:sectPr w:rsidR="009A0D9F" w:rsidRPr="00DA2C08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295A" w14:textId="77777777" w:rsidR="00BA2355" w:rsidRDefault="00BA2355" w:rsidP="00180B91">
      <w:pPr>
        <w:spacing w:after="0" w:line="240" w:lineRule="auto"/>
      </w:pPr>
      <w:r>
        <w:separator/>
      </w:r>
    </w:p>
  </w:endnote>
  <w:endnote w:type="continuationSeparator" w:id="0">
    <w:p w14:paraId="58BE004F" w14:textId="77777777" w:rsidR="00BA2355" w:rsidRDefault="00BA23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0684" w14:textId="77777777" w:rsidR="00BA2355" w:rsidRDefault="00BA2355" w:rsidP="00180B91">
      <w:pPr>
        <w:spacing w:after="0" w:line="240" w:lineRule="auto"/>
      </w:pPr>
      <w:r>
        <w:separator/>
      </w:r>
    </w:p>
  </w:footnote>
  <w:footnote w:type="continuationSeparator" w:id="0">
    <w:p w14:paraId="43BE41CE" w14:textId="77777777" w:rsidR="00BA2355" w:rsidRDefault="00BA23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304463"/>
    <w:rsid w:val="0034014C"/>
    <w:rsid w:val="0034657F"/>
    <w:rsid w:val="003472C3"/>
    <w:rsid w:val="004460D3"/>
    <w:rsid w:val="004730DF"/>
    <w:rsid w:val="00473E2B"/>
    <w:rsid w:val="005058D2"/>
    <w:rsid w:val="005737D0"/>
    <w:rsid w:val="005D43D2"/>
    <w:rsid w:val="00666C57"/>
    <w:rsid w:val="006B67CF"/>
    <w:rsid w:val="00722487"/>
    <w:rsid w:val="00757073"/>
    <w:rsid w:val="007B57C0"/>
    <w:rsid w:val="007D76F3"/>
    <w:rsid w:val="008A2A67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2355"/>
    <w:rsid w:val="00C91882"/>
    <w:rsid w:val="00D057DB"/>
    <w:rsid w:val="00DA24AC"/>
    <w:rsid w:val="00DA2C08"/>
    <w:rsid w:val="00DE08F0"/>
    <w:rsid w:val="00DE4663"/>
    <w:rsid w:val="00DF35BA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1ii_Wk3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2023-09-02T04:24:00Z</dcterms:created>
  <dcterms:modified xsi:type="dcterms:W3CDTF">2023-09-02T04:24:00Z</dcterms:modified>
</cp:coreProperties>
</file>