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00724C" w:rsidRDefault="00952BDB" w:rsidP="00864A12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00724C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00724C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5D2B08E0" w14:textId="3D4E04C4" w:rsidR="00864A12" w:rsidRPr="0000724C" w:rsidRDefault="00864A12" w:rsidP="00864A12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00724C">
        <w:rPr>
          <w:rFonts w:asciiTheme="minorHAnsi" w:hAnsiTheme="minorHAnsi"/>
          <w:color w:val="002060"/>
          <w:sz w:val="22"/>
          <w:szCs w:val="22"/>
        </w:rPr>
        <w:t xml:space="preserve">Year </w:t>
      </w:r>
      <w:r w:rsidR="00F2525B" w:rsidRPr="0000724C">
        <w:rPr>
          <w:rFonts w:asciiTheme="minorHAnsi" w:hAnsiTheme="minorHAnsi"/>
          <w:color w:val="002060"/>
          <w:sz w:val="22"/>
          <w:szCs w:val="22"/>
        </w:rPr>
        <w:t>8</w:t>
      </w:r>
      <w:r w:rsidRPr="0000724C">
        <w:rPr>
          <w:rFonts w:asciiTheme="minorHAnsi" w:hAnsiTheme="minorHAnsi"/>
          <w:color w:val="002060"/>
          <w:sz w:val="22"/>
          <w:szCs w:val="22"/>
        </w:rPr>
        <w:t xml:space="preserve"> French – Term 1.</w:t>
      </w:r>
      <w:r w:rsidR="00BF3E16" w:rsidRPr="0000724C">
        <w:rPr>
          <w:rFonts w:asciiTheme="minorHAnsi" w:hAnsiTheme="minorHAnsi"/>
          <w:color w:val="002060"/>
          <w:sz w:val="22"/>
          <w:szCs w:val="22"/>
        </w:rPr>
        <w:t>2</w:t>
      </w:r>
      <w:r w:rsidRPr="0000724C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C51B50" w:rsidRPr="0000724C">
        <w:rPr>
          <w:rFonts w:asciiTheme="minorHAnsi" w:hAnsiTheme="minorHAnsi"/>
          <w:color w:val="002060"/>
          <w:sz w:val="22"/>
          <w:szCs w:val="22"/>
        </w:rPr>
        <w:t>5</w:t>
      </w:r>
      <w:r w:rsidRPr="0000724C">
        <w:rPr>
          <w:rFonts w:asciiTheme="minorHAnsi" w:hAnsiTheme="minorHAnsi"/>
          <w:color w:val="002060"/>
          <w:sz w:val="22"/>
          <w:szCs w:val="22"/>
        </w:rPr>
        <w:br/>
      </w:r>
    </w:p>
    <w:p w14:paraId="57B896BA" w14:textId="77777777" w:rsidR="00D57FBD" w:rsidRPr="0000724C" w:rsidRDefault="00EC69AC" w:rsidP="00D57FBD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00724C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Part 1:</w:t>
      </w:r>
      <w:r w:rsidRPr="0000724C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</w:t>
      </w:r>
      <w:r w:rsidR="00D57FBD" w:rsidRPr="0000724C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5F7B4040" w:rsidR="00EC69AC" w:rsidRPr="0000724C" w:rsidRDefault="00EC69AC" w:rsidP="00EC69AC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00724C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Parts 2-4 will take about 15 minutes. </w:t>
      </w:r>
    </w:p>
    <w:p w14:paraId="39D393D3" w14:textId="4B4067DC" w:rsidR="00A42AEB" w:rsidRPr="0000724C" w:rsidRDefault="00EC69AC" w:rsidP="00A42AEB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00724C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Part 2:</w:t>
      </w:r>
      <w:r w:rsidRPr="0000724C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Listen and repeat the word, then spell it in French, then write it in English.</w:t>
      </w:r>
      <w:r w:rsidRPr="0000724C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00724C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Access your audio file </w:t>
      </w:r>
      <w:hyperlink r:id="rId8" w:history="1">
        <w:r w:rsidRPr="0000724C">
          <w:rPr>
            <w:rFonts w:asciiTheme="minorHAnsi" w:eastAsia="Calibri" w:hAnsiTheme="minorHAnsi" w:cs="Times New Roman"/>
            <w:color w:val="002060"/>
            <w:sz w:val="22"/>
            <w:szCs w:val="22"/>
            <w:u w:val="single"/>
            <w:lang w:eastAsia="en-US"/>
          </w:rPr>
          <w:t>here</w:t>
        </w:r>
      </w:hyperlink>
      <w:r w:rsidRPr="0000724C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0724C" w:rsidRPr="0000724C" w14:paraId="745593B3" w14:textId="77777777" w:rsidTr="000C0773">
        <w:trPr>
          <w:trHeight w:val="314"/>
        </w:trPr>
        <w:tc>
          <w:tcPr>
            <w:tcW w:w="562" w:type="dxa"/>
          </w:tcPr>
          <w:p w14:paraId="04DACC2A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300" w:type="dxa"/>
          </w:tcPr>
          <w:p w14:paraId="58D717CF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4EB95503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Write it in English</w:t>
            </w:r>
          </w:p>
        </w:tc>
        <w:tc>
          <w:tcPr>
            <w:tcW w:w="549" w:type="dxa"/>
          </w:tcPr>
          <w:p w14:paraId="36FF34C0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797695C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06B1F6CC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Write it in English</w:t>
            </w:r>
          </w:p>
        </w:tc>
      </w:tr>
      <w:tr w:rsidR="0000724C" w:rsidRPr="0000724C" w14:paraId="0B4334D4" w14:textId="77777777" w:rsidTr="000C0773">
        <w:trPr>
          <w:trHeight w:val="331"/>
        </w:trPr>
        <w:tc>
          <w:tcPr>
            <w:tcW w:w="562" w:type="dxa"/>
          </w:tcPr>
          <w:p w14:paraId="12101E96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2300" w:type="dxa"/>
          </w:tcPr>
          <w:p w14:paraId="0F720AFB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51BF249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C2AAFB7" w14:textId="3F85D708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2436" w:type="dxa"/>
          </w:tcPr>
          <w:p w14:paraId="4CA3C71D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421A6FE3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4C17DDF9" w14:textId="77777777" w:rsidTr="000C0773">
        <w:trPr>
          <w:trHeight w:val="314"/>
        </w:trPr>
        <w:tc>
          <w:tcPr>
            <w:tcW w:w="562" w:type="dxa"/>
          </w:tcPr>
          <w:p w14:paraId="2C4E68EE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2300" w:type="dxa"/>
          </w:tcPr>
          <w:p w14:paraId="571C49FA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34EDBA7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34D7BB9" w14:textId="0C973550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2436" w:type="dxa"/>
          </w:tcPr>
          <w:p w14:paraId="3E902AF8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3BCD3FDD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48D7B21C" w14:textId="77777777" w:rsidTr="000C0773">
        <w:trPr>
          <w:trHeight w:val="314"/>
        </w:trPr>
        <w:tc>
          <w:tcPr>
            <w:tcW w:w="562" w:type="dxa"/>
          </w:tcPr>
          <w:p w14:paraId="4AAB6762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2300" w:type="dxa"/>
          </w:tcPr>
          <w:p w14:paraId="2CA9F0D8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E896AEF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48D80BD8" w14:textId="2B24A30D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2436" w:type="dxa"/>
          </w:tcPr>
          <w:p w14:paraId="234B4014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18E5F43E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68C8B1DF" w14:textId="77777777" w:rsidTr="000C0773">
        <w:trPr>
          <w:trHeight w:val="314"/>
        </w:trPr>
        <w:tc>
          <w:tcPr>
            <w:tcW w:w="562" w:type="dxa"/>
          </w:tcPr>
          <w:p w14:paraId="15D8AFDF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2300" w:type="dxa"/>
          </w:tcPr>
          <w:p w14:paraId="34DFAD5E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0AC133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2BA27109" w14:textId="27D1E06C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2436" w:type="dxa"/>
          </w:tcPr>
          <w:p w14:paraId="11D71FE4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EF3B75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0FECA54B" w14:textId="77777777" w:rsidTr="0000724C">
        <w:trPr>
          <w:trHeight w:val="331"/>
        </w:trPr>
        <w:tc>
          <w:tcPr>
            <w:tcW w:w="562" w:type="dxa"/>
          </w:tcPr>
          <w:p w14:paraId="765CA4F4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2300" w:type="dxa"/>
          </w:tcPr>
          <w:p w14:paraId="5B3128E3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7FA7D3C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FA3286F" w14:textId="16C7F5DC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15308A9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980092C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4CF239B5" w14:textId="77777777" w:rsidTr="0000724C">
        <w:trPr>
          <w:trHeight w:val="314"/>
        </w:trPr>
        <w:tc>
          <w:tcPr>
            <w:tcW w:w="562" w:type="dxa"/>
          </w:tcPr>
          <w:p w14:paraId="048DEC97" w14:textId="77777777" w:rsidR="00A42AEB" w:rsidRPr="0000724C" w:rsidRDefault="00A42AEB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2300" w:type="dxa"/>
          </w:tcPr>
          <w:p w14:paraId="53BA1520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4C95647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AFF999D" w14:textId="0EB964F5" w:rsidR="00A42AEB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13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AB5023D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D23AEB6" w14:textId="77777777" w:rsidR="00A42AEB" w:rsidRPr="0000724C" w:rsidRDefault="00A42AEB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00724C" w:rsidRPr="0000724C" w14:paraId="51A03720" w14:textId="77777777" w:rsidTr="0000724C">
        <w:trPr>
          <w:trHeight w:val="314"/>
        </w:trPr>
        <w:tc>
          <w:tcPr>
            <w:tcW w:w="562" w:type="dxa"/>
          </w:tcPr>
          <w:p w14:paraId="6B0B7A81" w14:textId="0A6FB3E0" w:rsidR="0000724C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00724C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2300" w:type="dxa"/>
          </w:tcPr>
          <w:p w14:paraId="32678A85" w14:textId="77777777" w:rsidR="0000724C" w:rsidRPr="0000724C" w:rsidRDefault="0000724C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939DA45" w14:textId="77777777" w:rsidR="0000724C" w:rsidRPr="0000724C" w:rsidRDefault="0000724C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6D9F" w14:textId="53827777" w:rsidR="0000724C" w:rsidRPr="0000724C" w:rsidRDefault="0000724C" w:rsidP="000C0773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53D76" w14:textId="77777777" w:rsidR="0000724C" w:rsidRPr="0000724C" w:rsidRDefault="0000724C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3A366" w14:textId="77777777" w:rsidR="0000724C" w:rsidRPr="0000724C" w:rsidRDefault="0000724C" w:rsidP="000C0773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</w:tbl>
    <w:p w14:paraId="039CBA70" w14:textId="77777777" w:rsidR="00A42AEB" w:rsidRPr="0000724C" w:rsidRDefault="00A42AEB" w:rsidP="00A42AEB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3B1ADC1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  <w:r w:rsidRPr="0000724C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00724C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00724C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00724C">
        <w:rPr>
          <w:rFonts w:eastAsia="Times New Roman" w:cs="Arial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3263A360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4C9CFEA8" w14:textId="77777777" w:rsidTr="0000724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77B0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1) </w:t>
            </w:r>
            <w:r w:rsidRPr="0000724C">
              <w:rPr>
                <w:rFonts w:eastAsia="Times New Roman" w:cs="Arial"/>
                <w:b/>
                <w:bCs/>
                <w:color w:val="002060"/>
                <w:lang w:val="fr-FR" w:eastAsia="en-GB"/>
              </w:rPr>
              <w:t>le réveillon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E4C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EC4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3) </w:t>
            </w:r>
            <w:r w:rsidRPr="0000724C">
              <w:rPr>
                <w:rFonts w:eastAsia="Times New Roman" w:cs="Arial"/>
                <w:b/>
                <w:bCs/>
                <w:color w:val="002060"/>
                <w:lang w:val="fr-FR" w:eastAsia="en-GB"/>
              </w:rPr>
              <w:t>la recette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0ED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6DACD23A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377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A8CD4E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F158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AF85CC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393E2FCE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E339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EC7C5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DAD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plat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3C16A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62CFFCD8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C695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repas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1B0650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024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l’espace (m)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4E1032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41092FE5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CA86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la Noël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D71A3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56D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projet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18C9F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7F4740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774B47C5" w14:textId="77777777" w:rsidTr="0000724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AAB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2)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elle</w:t>
            </w:r>
            <w:r w:rsidRPr="0000724C">
              <w:rPr>
                <w:rFonts w:eastAsia="Times New Roman" w:cs="Arial"/>
                <w:b/>
                <w:bCs/>
                <w:color w:val="002060"/>
                <w:lang w:val="fr-FR" w:eastAsia="en-GB"/>
              </w:rPr>
              <w:t xml:space="preserve"> gère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9B4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3AB2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4)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le directeur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5B2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118236B2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3EB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goût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5921E3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A7D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gérer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B449DC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3B4F9F93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FFDD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FC99C6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EA0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aider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9D86F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22632B57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F2E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les affaires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B25D5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AB96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la banque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D9E6A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61C97A3F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727C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passé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6EDCA3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7AB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1A1CA4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963A559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p w14:paraId="4ECAF9D5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00724C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3b) Synonyms: </w:t>
      </w:r>
      <w:r w:rsidRPr="0000724C">
        <w:rPr>
          <w:rFonts w:eastAsia="Calibri" w:cs="Times New Roman"/>
          <w:b/>
          <w:color w:val="002060"/>
          <w:sz w:val="22"/>
          <w:szCs w:val="22"/>
          <w:lang w:eastAsia="en-US"/>
        </w:rPr>
        <w:t xml:space="preserve">Click on the box </w:t>
      </w:r>
      <w:r w:rsidRPr="0000724C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next to the word with </w:t>
      </w:r>
      <w:r w:rsidRPr="0000724C">
        <w:rPr>
          <w:rFonts w:eastAsia="Calibri" w:cs="Times New Roman"/>
          <w:b/>
          <w:color w:val="002060"/>
          <w:sz w:val="22"/>
          <w:szCs w:val="22"/>
          <w:lang w:eastAsia="en-US"/>
        </w:rPr>
        <w:t xml:space="preserve">the most similar </w:t>
      </w:r>
      <w:r w:rsidRPr="0000724C">
        <w:rPr>
          <w:rFonts w:eastAsia="Calibri" w:cs="Times New Roman"/>
          <w:bCs/>
          <w:color w:val="002060"/>
          <w:sz w:val="22"/>
          <w:szCs w:val="22"/>
          <w:lang w:eastAsia="en-US"/>
        </w:rPr>
        <w:t>meaning to the word in bold.</w:t>
      </w:r>
    </w:p>
    <w:p w14:paraId="5BDF4A8D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4AEAF487" w14:textId="77777777" w:rsidTr="0000724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EBD3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1)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le réveillon de Noël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702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AE5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3)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maintenant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4DC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32D5620D" w14:textId="77777777" w:rsidTr="0000724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B942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24 décembre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D6E72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A1C5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3F90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4626C968" w14:textId="77777777" w:rsidTr="0000724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4C4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25 décembre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69771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7690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73378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2CEDBD94" w14:textId="77777777" w:rsidTr="0000724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290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26 décembre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7089A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D111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en ce moment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AE39D6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168BE58" w14:textId="77777777" w:rsidTr="0000724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B3E7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30 novembre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8764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D8C4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peux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CE8FA0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A5B3246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0CA957B7" w14:textId="77777777" w:rsidTr="0000724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EF9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2)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le repas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9F5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8D74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4)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puisque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FA0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18DF78BD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D21C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réveillon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6271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0752B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0874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il fait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8357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3A190A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074DE536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7E9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plat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6522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C749E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D7BE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parce que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2167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E3700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3777174F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739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la recette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79721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3F1EC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50D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1568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628AE4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066C17E" w14:textId="77777777" w:rsidTr="0000724C">
        <w:trPr>
          <w:trHeight w:val="5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A4D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3164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205C8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B60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0249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3D36A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119DF48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4897A532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Part 3c) Antonyms: </w:t>
      </w:r>
      <w:r w:rsidRPr="0000724C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Click on the box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next to </w:t>
      </w:r>
      <w:r w:rsidRPr="0000724C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 xml:space="preserve">the word that has the </w:t>
      </w:r>
      <w:r w:rsidRPr="0000724C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opposite </w:t>
      </w:r>
      <w:r w:rsidRPr="0000724C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>meaning to the word in bold.</w:t>
      </w:r>
    </w:p>
    <w:p w14:paraId="7CA95969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0724C" w:rsidRPr="0000724C" w14:paraId="6A26D3A4" w14:textId="77777777" w:rsidTr="0000724C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0B7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1)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apporter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1CB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ECE6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3)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d’abord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737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5F431955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3289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A9AA8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BEE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022B4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E0CEF18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CA37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6D6EE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1D8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3ED8B8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3800D337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6D45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95CC2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D712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dernier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D8C4C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0F256D6B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A2D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prendre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A17FB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488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elle sait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E992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9E3610A" w14:textId="77777777" w:rsidR="0000724C" w:rsidRPr="0000724C" w:rsidRDefault="0000724C" w:rsidP="0000724C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0724C" w:rsidRPr="0000724C" w14:paraId="514E19CE" w14:textId="77777777" w:rsidTr="0000724C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4D5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2)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le passé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BB3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DF8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4)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chercher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8ED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0407044D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C608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désolé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4433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FA04B7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91DB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34338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4F734B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6E1DD906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C1C9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l’avenir (m)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67070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E2FE4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F354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08028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C3D70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5B7A618B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AA14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le marché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3391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586E25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A1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5516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0615A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6C6AE9CB" w14:textId="77777777" w:rsidTr="0000724C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E738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partager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4345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3EFB08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169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6536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5D4A1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C98119F" w14:textId="77777777" w:rsidR="0000724C" w:rsidRPr="0000724C" w:rsidRDefault="0000724C" w:rsidP="0000724C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50E8EAC9" w14:textId="77777777" w:rsidR="0000724C" w:rsidRPr="0000724C" w:rsidRDefault="0000724C" w:rsidP="0000724C">
      <w:pPr>
        <w:rPr>
          <w:rFonts w:eastAsia="Calibri" w:cs="Times New Roman"/>
          <w:bCs/>
          <w:color w:val="002060"/>
          <w:sz w:val="22"/>
          <w:szCs w:val="22"/>
          <w:lang w:val="fr-FR" w:eastAsia="en-US"/>
        </w:rPr>
      </w:pP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Part 3d) Word substitution: </w:t>
      </w:r>
      <w:r w:rsidRPr="0000724C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Click on the box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next to </w:t>
      </w:r>
      <w:r w:rsidRPr="0000724C">
        <w:rPr>
          <w:rFonts w:eastAsia="Times New Roman" w:cs="Arial"/>
          <w:b/>
          <w:bCs/>
          <w:color w:val="002060"/>
          <w:sz w:val="22"/>
          <w:szCs w:val="22"/>
          <w:lang w:val="fr-FR" w:eastAsia="en-GB"/>
        </w:rPr>
        <w:t xml:space="preserve">all </w:t>
      </w:r>
      <w:r w:rsidRPr="0000724C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>of the words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 </w:t>
      </w:r>
      <w:r w:rsidRPr="0000724C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>that could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 replace </w:t>
      </w:r>
      <w:r w:rsidRPr="0000724C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 xml:space="preserve">the word in bold to form a </w:t>
      </w:r>
      <w:r w:rsidRPr="0000724C">
        <w:rPr>
          <w:rFonts w:eastAsia="Calibri" w:cs="Times New Roman"/>
          <w:bCs/>
          <w:color w:val="002060"/>
          <w:sz w:val="22"/>
          <w:szCs w:val="22"/>
          <w:u w:val="single"/>
          <w:lang w:val="fr-FR" w:eastAsia="en-US"/>
        </w:rPr>
        <w:t>grammatically correct sentence</w:t>
      </w:r>
      <w:r w:rsidRPr="0000724C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 xml:space="preserve"> with a </w:t>
      </w:r>
      <w:r w:rsidRPr="0000724C">
        <w:rPr>
          <w:rFonts w:eastAsia="Calibri" w:cs="Times New Roman"/>
          <w:bCs/>
          <w:color w:val="002060"/>
          <w:sz w:val="22"/>
          <w:szCs w:val="22"/>
          <w:u w:val="single"/>
          <w:lang w:val="fr-FR" w:eastAsia="en-US"/>
        </w:rPr>
        <w:t>sensible meaning</w:t>
      </w:r>
      <w:r w:rsidRPr="0000724C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0A6BE15F" w14:textId="77777777" w:rsidTr="0000724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BB0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1) Nous mangeons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ce plat</w:t>
            </w: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 chaque année à Noël.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A2B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7C69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3)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</w:t>
            </w: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Il va gérer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les affaires</w:t>
            </w: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422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283F33ED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9A4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cette recette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BA5BE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42D1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l’équipe (f)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A08C4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07D933DB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D428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ce repas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52B9D3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5CD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la langue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AA06F2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BE97386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060B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puis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9F9149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8DB0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les enfants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696F8E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6E04771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CD2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cet espace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1B78EB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A70A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je peux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E6F20A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521A3C7" w14:textId="77777777" w:rsidR="0000724C" w:rsidRPr="0000724C" w:rsidRDefault="0000724C" w:rsidP="0000724C">
      <w:pPr>
        <w:spacing w:after="240" w:line="240" w:lineRule="auto"/>
        <w:rPr>
          <w:rFonts w:eastAsia="Calibri" w:cs="Times New Roman"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0724C" w:rsidRPr="0000724C" w14:paraId="7A558E9D" w14:textId="77777777" w:rsidTr="0000724C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C828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2) Il y a beaucoup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>d’appartements</w:t>
            </w:r>
            <w:r w:rsidRPr="0000724C">
              <w:rPr>
                <w:rFonts w:eastAsia="Times New Roman" w:cs="Arial"/>
                <w:color w:val="002060"/>
                <w:lang w:val="fr-FR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F94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3EE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4)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</w:t>
            </w: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Elle </w:t>
            </w:r>
            <w:r w:rsidRPr="0000724C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peut </w:t>
            </w: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utiliser l’ordinateur.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245" w14:textId="77777777" w:rsidR="0000724C" w:rsidRPr="0000724C" w:rsidRDefault="0000724C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00724C" w:rsidRPr="0000724C" w14:paraId="53248189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1D2A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de Noël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49F1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09F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0DF95F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315ED295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E4F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de banques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8538DC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9CB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2D13D6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2B105506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FCE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de marches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EAE4DD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082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sait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982D58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00724C" w:rsidRPr="0000724C" w14:paraId="72495BDA" w14:textId="77777777" w:rsidTr="0000724C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88AB" w14:textId="77777777" w:rsidR="0000724C" w:rsidRPr="0000724C" w:rsidRDefault="0000724C">
            <w:pPr>
              <w:rPr>
                <w:rFonts w:eastAsia="Times New Roman" w:cs="Arial"/>
                <w:bCs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bCs/>
                <w:color w:val="002060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79D885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3C56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goût</w:t>
            </w:r>
          </w:p>
        </w:tc>
        <w:sdt>
          <w:sdtPr>
            <w:rPr>
              <w:rFonts w:eastAsia="Times New Roman" w:cs="Arial"/>
              <w:b/>
              <w:color w:val="00206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3B76CC" w14:textId="77777777" w:rsidR="0000724C" w:rsidRPr="0000724C" w:rsidRDefault="0000724C">
                <w:pPr>
                  <w:rPr>
                    <w:rFonts w:eastAsia="Times New Roman" w:cs="Arial"/>
                    <w:b/>
                    <w:color w:val="002060"/>
                    <w:lang w:val="fr-FR" w:eastAsia="en-GB"/>
                  </w:rPr>
                </w:pPr>
                <w:r w:rsidRPr="0000724C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55C20B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0C01DF9D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3EEC45AE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0939EE2B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0E72A5D1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1A8E7709" w14:textId="77777777" w:rsidR="0000724C" w:rsidRDefault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  <w: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 w:type="page"/>
      </w:r>
    </w:p>
    <w:p w14:paraId="5F4FED42" w14:textId="63038EE9" w:rsidR="0000724C" w:rsidRPr="0000724C" w:rsidRDefault="0000724C" w:rsidP="0000724C">
      <w:pPr>
        <w:rPr>
          <w:rFonts w:eastAsia="Calibri" w:cs="Times New Roman"/>
          <w:color w:val="002060"/>
          <w:sz w:val="22"/>
          <w:szCs w:val="22"/>
          <w:lang w:val="fr-FR" w:eastAsia="en-US"/>
        </w:rPr>
      </w:pP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lastRenderedPageBreak/>
        <w:t>Part 4: Speaking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/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/>
        <w:t>Before you start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Part 4, go to: </w:t>
      </w:r>
      <w:hyperlink r:id="rId9" w:history="1">
        <w:r w:rsidRPr="0000724C">
          <w:rPr>
            <w:rStyle w:val="Hyperlink"/>
            <w:rFonts w:eastAsia="Calibri" w:cs="Times New Roman"/>
            <w:color w:val="002060"/>
            <w:sz w:val="22"/>
            <w:szCs w:val="22"/>
            <w:lang w:val="fr-FR"/>
          </w:rPr>
          <w:t>vocaroo.com</w:t>
        </w:r>
      </w:hyperlink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. It will open in a new tab. 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the red record button, then come back to this list of words.</w:t>
      </w:r>
    </w:p>
    <w:p w14:paraId="184DEEDF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  <w:r w:rsidRPr="0000724C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Say </w:t>
      </w:r>
      <w:r w:rsidRPr="0000724C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the </w:t>
      </w:r>
      <w:r w:rsidRPr="0000724C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French </w:t>
      </w:r>
      <w:r w:rsidRPr="0000724C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for the words below. </w:t>
      </w:r>
      <w:r w:rsidRPr="0000724C">
        <w:rPr>
          <w:rFonts w:eastAsia="Times New Roman" w:cs="Arial"/>
          <w:b/>
          <w:color w:val="002060"/>
          <w:sz w:val="22"/>
          <w:szCs w:val="22"/>
          <w:lang w:val="fr-FR" w:eastAsia="en-GB"/>
        </w:rPr>
        <w:t>Remember</w:t>
      </w:r>
      <w:r w:rsidRPr="0000724C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to say the word for ‘</w:t>
      </w:r>
      <w:r w:rsidRPr="0000724C">
        <w:rPr>
          <w:rFonts w:eastAsia="Times New Roman" w:cs="Arial"/>
          <w:b/>
          <w:color w:val="002060"/>
          <w:sz w:val="22"/>
          <w:szCs w:val="22"/>
          <w:lang w:val="fr-FR" w:eastAsia="en-GB"/>
        </w:rPr>
        <w:t>the’</w:t>
      </w:r>
      <w:r w:rsidRPr="0000724C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if needed.</w:t>
      </w:r>
    </w:p>
    <w:p w14:paraId="00D19817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00724C" w:rsidRPr="0000724C" w14:paraId="5DE451F8" w14:textId="77777777" w:rsidTr="0000724C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AE1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bookmarkStart w:id="0" w:name="_Hlk52187327"/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6C6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by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DF45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39A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then</w:t>
            </w:r>
          </w:p>
        </w:tc>
      </w:tr>
      <w:tr w:rsidR="0000724C" w:rsidRPr="0000724C" w14:paraId="7C1F3E9E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DEF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C073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Style w:val="termtext"/>
                <w:color w:val="002060"/>
                <w:lang w:val="fr-FR"/>
              </w:rPr>
              <w:t>Christmas Eve, New Year's Eve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BF36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66BE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Christmas</w:t>
            </w:r>
          </w:p>
        </w:tc>
      </w:tr>
      <w:tr w:rsidR="0000724C" w:rsidRPr="0000724C" w14:paraId="097FCD91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2B0F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BB70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meal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B20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4061" w14:textId="77777777" w:rsidR="0000724C" w:rsidRPr="0000724C" w:rsidRDefault="0000724C">
            <w:pPr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to manage something/someone</w:t>
            </w:r>
          </w:p>
        </w:tc>
      </w:tr>
      <w:tr w:rsidR="0000724C" w:rsidRPr="0000724C" w14:paraId="37A07D36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DEC3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A35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dish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1BE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0A7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first of all</w:t>
            </w:r>
          </w:p>
        </w:tc>
      </w:tr>
      <w:tr w:rsidR="0000724C" w:rsidRPr="0000724C" w14:paraId="241AE57A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5297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39C0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as, because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538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297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recipe</w:t>
            </w:r>
          </w:p>
        </w:tc>
      </w:tr>
      <w:tr w:rsidR="0000724C" w:rsidRPr="0000724C" w14:paraId="1311C8A1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E4C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D32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language, tongue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9ADB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FA3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space</w:t>
            </w:r>
          </w:p>
        </w:tc>
      </w:tr>
      <w:tr w:rsidR="0000724C" w:rsidRPr="0000724C" w14:paraId="04174DCC" w14:textId="77777777" w:rsidTr="0000724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77FF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B42" w14:textId="77777777" w:rsidR="0000724C" w:rsidRPr="0000724C" w:rsidRDefault="0000724C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taste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09B" w14:textId="77777777" w:rsidR="0000724C" w:rsidRPr="0000724C" w:rsidRDefault="0000724C">
            <w:pPr>
              <w:jc w:val="center"/>
              <w:rPr>
                <w:rFonts w:eastAsia="Times New Roman" w:cs="Times New Roman"/>
                <w:bCs/>
                <w:color w:val="002060"/>
                <w:lang w:val="fr-FR" w:eastAsia="zh-CN"/>
              </w:rPr>
            </w:pPr>
            <w:r w:rsidRPr="0000724C">
              <w:rPr>
                <w:rFonts w:eastAsia="Times New Roman" w:cs="Times New Roman"/>
                <w:bCs/>
                <w:color w:val="002060"/>
                <w:lang w:val="fr-FR"/>
              </w:rPr>
              <w:t>14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04AD" w14:textId="77777777" w:rsidR="0000724C" w:rsidRPr="0000724C" w:rsidRDefault="0000724C">
            <w:pPr>
              <w:jc w:val="center"/>
              <w:rPr>
                <w:rFonts w:eastAsia="Times New Roman" w:cs="Arial"/>
                <w:color w:val="002060"/>
                <w:lang w:val="fr-FR" w:eastAsia="en-GB"/>
              </w:rPr>
            </w:pPr>
            <w:r w:rsidRPr="0000724C">
              <w:rPr>
                <w:rFonts w:eastAsia="Times New Roman" w:cs="Arial"/>
                <w:color w:val="002060"/>
                <w:lang w:val="fr-FR" w:eastAsia="en-GB"/>
              </w:rPr>
              <w:t>[blank]</w:t>
            </w:r>
          </w:p>
        </w:tc>
      </w:tr>
      <w:bookmarkEnd w:id="0"/>
    </w:tbl>
    <w:p w14:paraId="0D1042C9" w14:textId="77777777" w:rsidR="0000724C" w:rsidRPr="0000724C" w:rsidRDefault="0000724C" w:rsidP="0000724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p w14:paraId="43DECAEC" w14:textId="52C05194" w:rsidR="0000724C" w:rsidRPr="0000724C" w:rsidRDefault="0000724C" w:rsidP="0000724C">
      <w:pPr>
        <w:rPr>
          <w:rFonts w:ascii="Calibri" w:eastAsia="Calibri" w:hAnsi="Calibri" w:cs="Times New Roman"/>
          <w:color w:val="002060"/>
          <w:sz w:val="22"/>
          <w:szCs w:val="22"/>
          <w:lang w:val="fr-FR" w:eastAsia="en-US"/>
        </w:rPr>
      </w:pPr>
      <w:r w:rsidRPr="0000724C">
        <w:rPr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E63730" wp14:editId="505472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EDC7" w14:textId="77777777" w:rsidR="0000724C" w:rsidRDefault="0000724C" w:rsidP="0000724C">
                            <w:pPr>
                              <w:rPr>
                                <w:color w:val="1F3864"/>
                              </w:rPr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3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">
                <v:textbox>
                  <w:txbxContent>
                    <w:p w14:paraId="02DFEDC7" w14:textId="77777777" w:rsidR="0000724C" w:rsidRDefault="0000724C" w:rsidP="0000724C">
                      <w:pPr>
                        <w:rPr>
                          <w:color w:val="1F3864"/>
                        </w:rPr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Now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go back to the Vocaroo window. 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the red button. 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"Save &amp; Share". </w:t>
      </w:r>
      <w:r w:rsidRPr="0000724C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Copy &amp;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paste </w:t>
      </w:r>
      <w:r w:rsidRPr="0000724C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the URL for your Vocaroo recording </w:t>
      </w:r>
      <w:r w:rsidRPr="0000724C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here</w:t>
      </w:r>
      <w:r w:rsidRPr="0000724C">
        <w:rPr>
          <w:rFonts w:ascii="Calibri" w:eastAsia="Calibri" w:hAnsi="Calibri" w:cs="Times New Roman"/>
          <w:color w:val="002060"/>
          <w:sz w:val="22"/>
          <w:szCs w:val="22"/>
          <w:lang w:val="fr-FR" w:eastAsia="en-US"/>
        </w:rPr>
        <w:t>:</w:t>
      </w:r>
    </w:p>
    <w:p w14:paraId="551B9886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1EB72FE3" w14:textId="77777777" w:rsidR="0000724C" w:rsidRPr="0000724C" w:rsidRDefault="0000724C" w:rsidP="0000724C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74B4DDD2" w14:textId="77777777" w:rsidR="0000724C" w:rsidRPr="0000724C" w:rsidRDefault="0000724C" w:rsidP="0000724C">
      <w:pPr>
        <w:tabs>
          <w:tab w:val="left" w:pos="6513"/>
        </w:tabs>
        <w:rPr>
          <w:color w:val="002060"/>
          <w:sz w:val="22"/>
          <w:szCs w:val="22"/>
          <w:lang w:val="fr-FR"/>
        </w:rPr>
      </w:pPr>
    </w:p>
    <w:p w14:paraId="68784A0B" w14:textId="0C5501FF" w:rsidR="009A0D9F" w:rsidRPr="0000724C" w:rsidRDefault="009A0D9F" w:rsidP="0000724C">
      <w:pPr>
        <w:shd w:val="clear" w:color="auto" w:fill="FFFFFF"/>
        <w:spacing w:after="0" w:line="240" w:lineRule="auto"/>
        <w:rPr>
          <w:rFonts w:asciiTheme="minorHAnsi" w:hAnsiTheme="minorHAnsi"/>
          <w:color w:val="002060"/>
          <w:sz w:val="22"/>
          <w:szCs w:val="22"/>
          <w:lang w:val="fr-FR"/>
        </w:rPr>
      </w:pPr>
    </w:p>
    <w:sectPr w:rsidR="009A0D9F" w:rsidRPr="0000724C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1292" w14:textId="77777777" w:rsidR="00B37022" w:rsidRDefault="00B37022" w:rsidP="00180B91">
      <w:pPr>
        <w:spacing w:after="0" w:line="240" w:lineRule="auto"/>
      </w:pPr>
      <w:r>
        <w:separator/>
      </w:r>
    </w:p>
  </w:endnote>
  <w:endnote w:type="continuationSeparator" w:id="0">
    <w:p w14:paraId="27654F00" w14:textId="77777777" w:rsidR="00B37022" w:rsidRDefault="00B3702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DDF5" w14:textId="77777777" w:rsidR="00B37022" w:rsidRDefault="00B37022" w:rsidP="00180B91">
      <w:pPr>
        <w:spacing w:after="0" w:line="240" w:lineRule="auto"/>
      </w:pPr>
      <w:r>
        <w:separator/>
      </w:r>
    </w:p>
  </w:footnote>
  <w:footnote w:type="continuationSeparator" w:id="0">
    <w:p w14:paraId="22B5C8E9" w14:textId="77777777" w:rsidR="00B37022" w:rsidRDefault="00B3702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724C"/>
    <w:rsid w:val="0002651D"/>
    <w:rsid w:val="00030BB2"/>
    <w:rsid w:val="000D5E96"/>
    <w:rsid w:val="001076F8"/>
    <w:rsid w:val="00133B1F"/>
    <w:rsid w:val="0016309F"/>
    <w:rsid w:val="00175567"/>
    <w:rsid w:val="00180B91"/>
    <w:rsid w:val="00203054"/>
    <w:rsid w:val="00233396"/>
    <w:rsid w:val="00304463"/>
    <w:rsid w:val="0034014C"/>
    <w:rsid w:val="0034657F"/>
    <w:rsid w:val="003507E9"/>
    <w:rsid w:val="004039C9"/>
    <w:rsid w:val="004422CF"/>
    <w:rsid w:val="00597466"/>
    <w:rsid w:val="00666C57"/>
    <w:rsid w:val="006B67CF"/>
    <w:rsid w:val="00791690"/>
    <w:rsid w:val="007D2FA4"/>
    <w:rsid w:val="00864A12"/>
    <w:rsid w:val="00891E50"/>
    <w:rsid w:val="008B3CDF"/>
    <w:rsid w:val="00952BDB"/>
    <w:rsid w:val="009A0D9F"/>
    <w:rsid w:val="009A4782"/>
    <w:rsid w:val="009F6051"/>
    <w:rsid w:val="00A217CB"/>
    <w:rsid w:val="00A27D29"/>
    <w:rsid w:val="00A35756"/>
    <w:rsid w:val="00A42AEB"/>
    <w:rsid w:val="00A842EA"/>
    <w:rsid w:val="00AA3F92"/>
    <w:rsid w:val="00AE312B"/>
    <w:rsid w:val="00B37022"/>
    <w:rsid w:val="00BF3E16"/>
    <w:rsid w:val="00C23D4C"/>
    <w:rsid w:val="00C51B50"/>
    <w:rsid w:val="00CF7E50"/>
    <w:rsid w:val="00D531FC"/>
    <w:rsid w:val="00D57FBD"/>
    <w:rsid w:val="00D66BA6"/>
    <w:rsid w:val="00DE08F0"/>
    <w:rsid w:val="00DE4663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00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5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2024-01-17T07:17:00Z</dcterms:created>
  <dcterms:modified xsi:type="dcterms:W3CDTF">2024-01-17T07:20:00Z</dcterms:modified>
</cp:coreProperties>
</file>